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389" w14:textId="7B93FFD8" w:rsidR="00292533" w:rsidRDefault="00292533" w:rsidP="00A8747D">
      <w:pPr>
        <w:jc w:val="center"/>
        <w:rPr>
          <w:noProof/>
          <w:lang w:val="en-US" w:eastAsia="it-IT"/>
        </w:rPr>
      </w:pPr>
      <w:r w:rsidRPr="00090730">
        <w:rPr>
          <w:noProof/>
          <w:lang w:eastAsia="it-IT"/>
        </w:rPr>
        <w:drawing>
          <wp:inline distT="0" distB="0" distL="0" distR="0" wp14:anchorId="2757920D" wp14:editId="658ACA0C">
            <wp:extent cx="2846567" cy="812988"/>
            <wp:effectExtent l="19050" t="0" r="0" b="0"/>
            <wp:docPr id="1811275491" name="Immagine 1811275491" descr="Risultati immagini per logo 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erasm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74" cy="81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it-IT"/>
        </w:rPr>
        <w:drawing>
          <wp:inline distT="0" distB="0" distL="0" distR="0" wp14:anchorId="18761996" wp14:editId="05C04033">
            <wp:extent cx="1454150" cy="654050"/>
            <wp:effectExtent l="0" t="0" r="0" b="0"/>
            <wp:docPr id="9609744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74464" name="Immagine 96097446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21990" r="8959" b="24070"/>
                    <a:stretch/>
                  </pic:blipFill>
                  <pic:spPr bwMode="auto">
                    <a:xfrm>
                      <a:off x="0" y="0"/>
                      <a:ext cx="1469767" cy="66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12BB5" w14:textId="60E82188" w:rsidR="001A50F7" w:rsidRDefault="001A50F7" w:rsidP="00A8747D">
      <w:pPr>
        <w:jc w:val="center"/>
        <w:rPr>
          <w:noProof/>
          <w:lang w:val="en-US" w:eastAsia="it-IT"/>
        </w:rPr>
      </w:pPr>
    </w:p>
    <w:p w14:paraId="7127626C" w14:textId="445B3F5D" w:rsidR="00292533" w:rsidRDefault="001A50F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  <w:r w:rsidRPr="00A335C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BF5AD70" wp14:editId="781C84F3">
            <wp:simplePos x="0" y="0"/>
            <wp:positionH relativeFrom="column">
              <wp:posOffset>1993900</wp:posOffset>
            </wp:positionH>
            <wp:positionV relativeFrom="paragraph">
              <wp:posOffset>38100</wp:posOffset>
            </wp:positionV>
            <wp:extent cx="1562100" cy="1021080"/>
            <wp:effectExtent l="0" t="0" r="0" b="7620"/>
            <wp:wrapNone/>
            <wp:docPr id="1397514425" name="Immagine 139751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BDFB6" w14:textId="77777777" w:rsidR="00292533" w:rsidRDefault="00292533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25067C15" w14:textId="77777777" w:rsidR="00292533" w:rsidRDefault="00292533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2C9A4CBA" w14:textId="77777777" w:rsidR="00292533" w:rsidRDefault="00292533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19C1690C" w14:textId="77777777" w:rsidR="001A50F7" w:rsidRDefault="001A50F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02107EF1" w14:textId="77777777" w:rsidR="001A50F7" w:rsidRPr="001A50F7" w:rsidRDefault="001A50F7" w:rsidP="00A8747D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1A50F7">
        <w:rPr>
          <w:rFonts w:cstheme="minorHAnsi"/>
          <w:b/>
          <w:bCs/>
          <w:sz w:val="32"/>
          <w:szCs w:val="32"/>
        </w:rPr>
        <w:t>ERASMUS+</w:t>
      </w:r>
      <w:r w:rsidRPr="001A50F7">
        <w:rPr>
          <w:rFonts w:cstheme="minorHAnsi"/>
          <w:b/>
          <w:bCs/>
          <w:spacing w:val="-2"/>
          <w:sz w:val="32"/>
          <w:szCs w:val="32"/>
        </w:rPr>
        <w:t xml:space="preserve"> </w:t>
      </w:r>
      <w:r w:rsidRPr="001A50F7">
        <w:rPr>
          <w:rFonts w:cstheme="minorHAnsi"/>
          <w:b/>
          <w:bCs/>
          <w:sz w:val="32"/>
          <w:szCs w:val="32"/>
        </w:rPr>
        <w:t>2022-1-IT02-KA121-SCH-000052744</w:t>
      </w:r>
    </w:p>
    <w:p w14:paraId="0B39CB25" w14:textId="77CAF41B" w:rsidR="001A50F7" w:rsidRPr="001A50F7" w:rsidRDefault="001A50F7" w:rsidP="00A8747D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1A50F7">
        <w:rPr>
          <w:rFonts w:cstheme="minorHAnsi"/>
          <w:b/>
          <w:bCs/>
          <w:sz w:val="32"/>
          <w:szCs w:val="32"/>
        </w:rPr>
        <w:t>CODICE ATTIVITÀ: 2021-1-IT02-KA120-SCH-000045193</w:t>
      </w:r>
    </w:p>
    <w:p w14:paraId="67A5BD4B" w14:textId="77777777" w:rsidR="001A50F7" w:rsidRDefault="001A50F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48632C77" w14:textId="4FF74497" w:rsidR="001A50F7" w:rsidRDefault="008B3077" w:rsidP="00A8747D">
      <w:pPr>
        <w:spacing w:after="0" w:line="240" w:lineRule="auto"/>
        <w:jc w:val="center"/>
        <w:outlineLvl w:val="0"/>
        <w:rPr>
          <w:sz w:val="32"/>
          <w:szCs w:val="32"/>
        </w:rPr>
      </w:pPr>
      <w:r w:rsidRPr="008B3077">
        <w:rPr>
          <w:sz w:val="32"/>
          <w:szCs w:val="32"/>
        </w:rPr>
        <w:t xml:space="preserve">Prodotto dell’intervento Proff. </w:t>
      </w:r>
      <w:r>
        <w:rPr>
          <w:sz w:val="32"/>
          <w:szCs w:val="32"/>
        </w:rPr>
        <w:t>Catrambone-Crapis-Massara</w:t>
      </w:r>
    </w:p>
    <w:p w14:paraId="4FEEF846" w14:textId="77777777" w:rsidR="008B3077" w:rsidRDefault="008B3077" w:rsidP="00A8747D">
      <w:pPr>
        <w:spacing w:after="0" w:line="240" w:lineRule="auto"/>
        <w:jc w:val="center"/>
        <w:outlineLvl w:val="0"/>
        <w:rPr>
          <w:sz w:val="32"/>
          <w:szCs w:val="32"/>
        </w:rPr>
      </w:pPr>
    </w:p>
    <w:p w14:paraId="1313E611" w14:textId="77777777" w:rsidR="008B3077" w:rsidRPr="008B3077" w:rsidRDefault="008B3077" w:rsidP="00A8747D">
      <w:pPr>
        <w:spacing w:after="0" w:line="240" w:lineRule="auto"/>
        <w:jc w:val="center"/>
        <w:outlineLvl w:val="0"/>
        <w:rPr>
          <w:sz w:val="32"/>
          <w:szCs w:val="32"/>
        </w:rPr>
      </w:pPr>
      <w:r w:rsidRPr="008B3077">
        <w:rPr>
          <w:sz w:val="32"/>
          <w:szCs w:val="32"/>
        </w:rPr>
        <w:t>GROUP MOBILITY OF SCHOOL PUPILS, held in IES Miraflores de los Ángeles, Malaga (SPAIN) from 18th to 27th May 2023.</w:t>
      </w:r>
    </w:p>
    <w:p w14:paraId="1F5A3114" w14:textId="77777777" w:rsidR="008B3077" w:rsidRPr="008B3077" w:rsidRDefault="008B307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32"/>
          <w:szCs w:val="32"/>
          <w:lang w:val="es-ES" w:eastAsia="en-GB"/>
          <w14:ligatures w14:val="none"/>
        </w:rPr>
      </w:pPr>
    </w:p>
    <w:p w14:paraId="62D0D6FF" w14:textId="77777777" w:rsidR="001A50F7" w:rsidRDefault="001A50F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2D3A53F9" w14:textId="77777777" w:rsidR="008B3077" w:rsidRDefault="008B307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6C27219B" w14:textId="77777777" w:rsidR="008B3077" w:rsidRDefault="008B3077" w:rsidP="00A87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45"/>
          <w:szCs w:val="45"/>
          <w:lang w:val="es-ES" w:eastAsia="en-GB"/>
          <w14:ligatures w14:val="none"/>
        </w:rPr>
      </w:pPr>
    </w:p>
    <w:p w14:paraId="34423F22" w14:textId="2F32A8E4" w:rsidR="008B3077" w:rsidRPr="008B3077" w:rsidRDefault="008B3077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  <w:r w:rsidRPr="008B3077">
        <w:rPr>
          <w:b/>
          <w:bCs/>
          <w:sz w:val="32"/>
          <w:szCs w:val="32"/>
        </w:rPr>
        <w:t>TITOLO</w:t>
      </w:r>
    </w:p>
    <w:p w14:paraId="0171B3EF" w14:textId="77777777" w:rsidR="001A50F7" w:rsidRPr="008B3077" w:rsidRDefault="001A50F7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571D3309" w14:textId="77777777" w:rsidR="000F5B91" w:rsidRDefault="00567378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  <w:r w:rsidRPr="008B3077">
        <w:rPr>
          <w:b/>
          <w:bCs/>
          <w:sz w:val="32"/>
          <w:szCs w:val="32"/>
        </w:rPr>
        <w:t>LA STORIA DEL VINO</w:t>
      </w:r>
      <w:r w:rsidR="008B3077" w:rsidRPr="008B3077">
        <w:rPr>
          <w:b/>
          <w:bCs/>
          <w:sz w:val="32"/>
          <w:szCs w:val="32"/>
        </w:rPr>
        <w:t xml:space="preserve"> NEL MEDITERRANEO</w:t>
      </w:r>
      <w:r w:rsidR="008B3077">
        <w:rPr>
          <w:b/>
          <w:bCs/>
          <w:sz w:val="32"/>
          <w:szCs w:val="32"/>
        </w:rPr>
        <w:t xml:space="preserve">: </w:t>
      </w:r>
    </w:p>
    <w:p w14:paraId="703925A5" w14:textId="5BFEC01E" w:rsidR="00567378" w:rsidRDefault="008B3077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IL CONTRIBUTO DEI FENICI</w:t>
      </w:r>
      <w:r w:rsidR="00567378" w:rsidRPr="008B3077">
        <w:rPr>
          <w:b/>
          <w:bCs/>
          <w:sz w:val="32"/>
          <w:szCs w:val="32"/>
        </w:rPr>
        <w:t xml:space="preserve"> </w:t>
      </w:r>
    </w:p>
    <w:p w14:paraId="6C40FC01" w14:textId="77777777" w:rsidR="000F5B91" w:rsidRDefault="000F5B91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7AF29B83" w14:textId="77777777" w:rsidR="008B3077" w:rsidRDefault="008B3077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0F7EB1E5" w14:textId="77777777" w:rsidR="000F5B91" w:rsidRDefault="000F5B91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38B0D684" w14:textId="77777777" w:rsidR="000F5B91" w:rsidRDefault="000F5B91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096878EC" w14:textId="77777777" w:rsidR="000F5B91" w:rsidRDefault="000F5B91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284ADE54" w14:textId="77777777" w:rsidR="000F5B91" w:rsidRDefault="000F5B91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tbl>
      <w:tblPr>
        <w:tblStyle w:val="TableNormal"/>
        <w:tblW w:w="96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F5B91" w14:paraId="3F1B5B5E" w14:textId="77777777" w:rsidTr="000F5B91">
        <w:trPr>
          <w:trHeight w:val="551"/>
        </w:trPr>
        <w:tc>
          <w:tcPr>
            <w:tcW w:w="4815" w:type="dxa"/>
          </w:tcPr>
          <w:p w14:paraId="432DDC07" w14:textId="72E22635" w:rsidR="000F5B91" w:rsidRDefault="000F5B91" w:rsidP="00771253">
            <w:pPr>
              <w:pStyle w:val="TableParagraph"/>
              <w:spacing w:line="320" w:lineRule="exact"/>
              <w:ind w:left="505" w:right="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TIT</w:t>
            </w:r>
            <w:r>
              <w:rPr>
                <w:b/>
                <w:sz w:val="28"/>
              </w:rPr>
              <w:t>OLO</w:t>
            </w:r>
          </w:p>
        </w:tc>
        <w:tc>
          <w:tcPr>
            <w:tcW w:w="4815" w:type="dxa"/>
          </w:tcPr>
          <w:p w14:paraId="71FB477E" w14:textId="77777777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 xml:space="preserve">LA STORIA DEL VINO NEL MEDITERRANEO: </w:t>
            </w:r>
          </w:p>
          <w:p w14:paraId="4FF29E37" w14:textId="77777777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 xml:space="preserve">IL CONTRIBUTO DEI FENICI </w:t>
            </w:r>
          </w:p>
          <w:p w14:paraId="515EDB99" w14:textId="491627A2" w:rsidR="000F5B91" w:rsidRDefault="000F5B91" w:rsidP="0077125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F5B91" w14:paraId="7E62D738" w14:textId="77777777" w:rsidTr="000F5B91">
        <w:trPr>
          <w:trHeight w:val="554"/>
        </w:trPr>
        <w:tc>
          <w:tcPr>
            <w:tcW w:w="4815" w:type="dxa"/>
          </w:tcPr>
          <w:p w14:paraId="178CF660" w14:textId="3FD15409" w:rsidR="000F5B91" w:rsidRDefault="000F5B91" w:rsidP="00771253">
            <w:pPr>
              <w:pStyle w:val="TableParagraph"/>
              <w:ind w:left="505" w:right="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DOCENTI</w:t>
            </w:r>
          </w:p>
        </w:tc>
        <w:tc>
          <w:tcPr>
            <w:tcW w:w="4815" w:type="dxa"/>
          </w:tcPr>
          <w:p w14:paraId="11EAF918" w14:textId="6E26C967" w:rsidR="000F5B91" w:rsidRDefault="000F5B91" w:rsidP="007712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Materie professionalizzanti e lingue</w:t>
            </w:r>
          </w:p>
        </w:tc>
      </w:tr>
      <w:tr w:rsidR="000F5B91" w14:paraId="513F338A" w14:textId="77777777" w:rsidTr="000F5B91">
        <w:trPr>
          <w:trHeight w:val="321"/>
        </w:trPr>
        <w:tc>
          <w:tcPr>
            <w:tcW w:w="4815" w:type="dxa"/>
          </w:tcPr>
          <w:p w14:paraId="16A67D01" w14:textId="61096C87" w:rsidR="000F5B91" w:rsidRDefault="000F5B91" w:rsidP="00771253">
            <w:pPr>
              <w:pStyle w:val="TableParagraph"/>
              <w:spacing w:line="302" w:lineRule="exact"/>
              <w:ind w:left="505" w:right="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4815" w:type="dxa"/>
          </w:tcPr>
          <w:p w14:paraId="0C165ECA" w14:textId="23D247FF" w:rsidR="000F5B91" w:rsidRDefault="000F5B91" w:rsidP="00771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 quadrimestre</w:t>
            </w:r>
          </w:p>
        </w:tc>
      </w:tr>
      <w:tr w:rsidR="000F5B91" w14:paraId="4516A986" w14:textId="77777777" w:rsidTr="000F5B91">
        <w:trPr>
          <w:trHeight w:val="321"/>
        </w:trPr>
        <w:tc>
          <w:tcPr>
            <w:tcW w:w="4815" w:type="dxa"/>
          </w:tcPr>
          <w:p w14:paraId="692F41B0" w14:textId="3B1B2162" w:rsidR="000F5B91" w:rsidRDefault="000F5B91" w:rsidP="00771253">
            <w:pPr>
              <w:pStyle w:val="TableParagraph"/>
              <w:spacing w:line="301" w:lineRule="exact"/>
              <w:ind w:left="505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TEMPO DI REALIZZAZIONE</w:t>
            </w:r>
          </w:p>
        </w:tc>
        <w:tc>
          <w:tcPr>
            <w:tcW w:w="4815" w:type="dxa"/>
          </w:tcPr>
          <w:p w14:paraId="54F7E4F0" w14:textId="63A2C852" w:rsidR="000F5B91" w:rsidRDefault="000F5B91" w:rsidP="00771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ore</w:t>
            </w:r>
          </w:p>
        </w:tc>
      </w:tr>
      <w:tr w:rsidR="000F5B91" w14:paraId="7F33B8E6" w14:textId="77777777" w:rsidTr="000F5B91">
        <w:trPr>
          <w:trHeight w:val="321"/>
        </w:trPr>
        <w:tc>
          <w:tcPr>
            <w:tcW w:w="4815" w:type="dxa"/>
          </w:tcPr>
          <w:p w14:paraId="11724775" w14:textId="2B20C3FA" w:rsidR="000F5B91" w:rsidRDefault="000F5B91" w:rsidP="00771253">
            <w:pPr>
              <w:pStyle w:val="TableParagraph"/>
              <w:spacing w:line="301" w:lineRule="exact"/>
              <w:ind w:left="505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MATERIA</w:t>
            </w:r>
            <w:r>
              <w:rPr>
                <w:b/>
                <w:sz w:val="28"/>
              </w:rPr>
              <w:t>LI</w:t>
            </w:r>
          </w:p>
        </w:tc>
        <w:tc>
          <w:tcPr>
            <w:tcW w:w="4815" w:type="dxa"/>
          </w:tcPr>
          <w:p w14:paraId="682C1BCF" w14:textId="304F0D39" w:rsidR="000F5B91" w:rsidRDefault="000F5B91" w:rsidP="00771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</w:rPr>
              <w:t>otocopie,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z w:val="24"/>
              </w:rPr>
              <w:t>,ppt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presentation,video</w:t>
            </w:r>
          </w:p>
        </w:tc>
      </w:tr>
      <w:tr w:rsidR="000F5B91" w14:paraId="7AA1BF24" w14:textId="77777777" w:rsidTr="000F5B91">
        <w:trPr>
          <w:trHeight w:val="321"/>
        </w:trPr>
        <w:tc>
          <w:tcPr>
            <w:tcW w:w="4815" w:type="dxa"/>
          </w:tcPr>
          <w:p w14:paraId="7E49548D" w14:textId="77777777" w:rsidR="000F5B91" w:rsidRDefault="000F5B91" w:rsidP="00771253">
            <w:pPr>
              <w:pStyle w:val="TableParagraph"/>
              <w:spacing w:line="301" w:lineRule="exact"/>
              <w:ind w:left="505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WEB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RESOURCES</w:t>
            </w:r>
          </w:p>
        </w:tc>
        <w:tc>
          <w:tcPr>
            <w:tcW w:w="4815" w:type="dxa"/>
          </w:tcPr>
          <w:p w14:paraId="5E3D8EF2" w14:textId="77777777" w:rsidR="000F5B91" w:rsidRDefault="000F5B91" w:rsidP="00771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URLS,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</w:tr>
      <w:tr w:rsidR="000F5B91" w14:paraId="392CE4EF" w14:textId="77777777" w:rsidTr="000F5B91">
        <w:trPr>
          <w:trHeight w:val="645"/>
        </w:trPr>
        <w:tc>
          <w:tcPr>
            <w:tcW w:w="4815" w:type="dxa"/>
          </w:tcPr>
          <w:p w14:paraId="2A2EB121" w14:textId="63F53DB2" w:rsidR="000F5B91" w:rsidRDefault="000F5B91" w:rsidP="00771253">
            <w:pPr>
              <w:pStyle w:val="TableParagraph"/>
              <w:ind w:left="505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STRUMENT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4815" w:type="dxa"/>
          </w:tcPr>
          <w:p w14:paraId="5C4E0BF0" w14:textId="1E132CB2" w:rsidR="000F5B91" w:rsidRDefault="000F5B91" w:rsidP="0077125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Imag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figure</w:t>
            </w:r>
            <w:r>
              <w:rPr>
                <w:sz w:val="24"/>
              </w:rPr>
              <w:t xml:space="preserve"> -LIM-Powerpoint presentation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</w:tr>
      <w:tr w:rsidR="000F5B91" w14:paraId="3B47AD5D" w14:textId="77777777" w:rsidTr="000F5B91">
        <w:trPr>
          <w:trHeight w:val="551"/>
        </w:trPr>
        <w:tc>
          <w:tcPr>
            <w:tcW w:w="4815" w:type="dxa"/>
          </w:tcPr>
          <w:p w14:paraId="0A576A23" w14:textId="25CCA2C4" w:rsidR="000F5B91" w:rsidRDefault="000F5B91" w:rsidP="00771253">
            <w:pPr>
              <w:pStyle w:val="TableParagraph"/>
              <w:spacing w:line="320" w:lineRule="exact"/>
              <w:ind w:left="505" w:right="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OBIETTIVI</w:t>
            </w:r>
          </w:p>
        </w:tc>
        <w:tc>
          <w:tcPr>
            <w:tcW w:w="4815" w:type="dxa"/>
          </w:tcPr>
          <w:p w14:paraId="58832C4F" w14:textId="02091BA7" w:rsidR="000F5B91" w:rsidRDefault="000F5B91" w:rsidP="007712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 origini e l’importanza del vino</w:t>
            </w:r>
          </w:p>
        </w:tc>
      </w:tr>
      <w:tr w:rsidR="000F5B91" w14:paraId="4D9FC89A" w14:textId="77777777" w:rsidTr="000F5B91">
        <w:trPr>
          <w:trHeight w:val="1149"/>
        </w:trPr>
        <w:tc>
          <w:tcPr>
            <w:tcW w:w="4815" w:type="dxa"/>
          </w:tcPr>
          <w:p w14:paraId="47D29A62" w14:textId="0418760B" w:rsidR="000F5B91" w:rsidRDefault="000F5B91" w:rsidP="00771253">
            <w:pPr>
              <w:pStyle w:val="TableParagraph"/>
              <w:spacing w:line="320" w:lineRule="exact"/>
              <w:ind w:left="505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</w:t>
            </w:r>
            <w:r>
              <w:rPr>
                <w:b/>
                <w:sz w:val="28"/>
              </w:rPr>
              <w:t>UTI</w:t>
            </w:r>
          </w:p>
        </w:tc>
        <w:tc>
          <w:tcPr>
            <w:tcW w:w="4815" w:type="dxa"/>
          </w:tcPr>
          <w:p w14:paraId="75797405" w14:textId="60366A8B" w:rsidR="000F5B91" w:rsidRDefault="000F5B91" w:rsidP="000F5B9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Il commercio del vino nel mediterraneo</w:t>
            </w:r>
          </w:p>
          <w:p w14:paraId="6B6CF27E" w14:textId="5BA81DFA" w:rsidR="000F5B91" w:rsidRDefault="000F5B91" w:rsidP="000F5B91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Contributo dei fenici</w:t>
            </w:r>
          </w:p>
        </w:tc>
      </w:tr>
      <w:tr w:rsidR="000F5B91" w14:paraId="17FAC8F7" w14:textId="77777777" w:rsidTr="000F5B91">
        <w:trPr>
          <w:trHeight w:val="2807"/>
        </w:trPr>
        <w:tc>
          <w:tcPr>
            <w:tcW w:w="4815" w:type="dxa"/>
          </w:tcPr>
          <w:p w14:paraId="05DFAD77" w14:textId="11684D99" w:rsidR="000F5B91" w:rsidRDefault="000F5B91" w:rsidP="00771253">
            <w:pPr>
              <w:pStyle w:val="TableParagraph"/>
              <w:ind w:left="505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COMPETEN</w:t>
            </w:r>
            <w:r>
              <w:rPr>
                <w:b/>
                <w:sz w:val="28"/>
              </w:rPr>
              <w:t>ZE</w:t>
            </w:r>
          </w:p>
        </w:tc>
        <w:tc>
          <w:tcPr>
            <w:tcW w:w="4815" w:type="dxa"/>
          </w:tcPr>
          <w:p w14:paraId="7014A0F3" w14:textId="77777777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>-comunicare informazioni da un testo</w:t>
            </w:r>
          </w:p>
          <w:p w14:paraId="626F750C" w14:textId="14D804F1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 w:rsidRPr="000F5B91">
              <w:rPr>
                <w:sz w:val="24"/>
              </w:rPr>
              <w:t>lassificare le informazioni</w:t>
            </w:r>
          </w:p>
          <w:p w14:paraId="68EA476A" w14:textId="11BA940F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 w:rsidRPr="000F5B91">
              <w:rPr>
                <w:sz w:val="24"/>
              </w:rPr>
              <w:t>ercare informazioni su Internet</w:t>
            </w:r>
          </w:p>
          <w:p w14:paraId="7EC2A996" w14:textId="40C4D751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>-</w:t>
            </w:r>
            <w:r>
              <w:rPr>
                <w:sz w:val="24"/>
              </w:rPr>
              <w:t>c</w:t>
            </w:r>
            <w:r w:rsidRPr="000F5B91">
              <w:rPr>
                <w:sz w:val="24"/>
              </w:rPr>
              <w:t>reparazione di diapositive powerpoint</w:t>
            </w:r>
          </w:p>
          <w:p w14:paraId="0CF0D7E8" w14:textId="2193CCDA" w:rsidR="000F5B91" w:rsidRPr="000F5B91" w:rsidRDefault="000F5B91" w:rsidP="000F5B91">
            <w:pPr>
              <w:pStyle w:val="TableParagraph"/>
              <w:spacing w:line="270" w:lineRule="exact"/>
              <w:rPr>
                <w:sz w:val="24"/>
              </w:rPr>
            </w:pPr>
            <w:r w:rsidRPr="000F5B91">
              <w:rPr>
                <w:sz w:val="24"/>
              </w:rPr>
              <w:t xml:space="preserve">- </w:t>
            </w:r>
            <w:r w:rsidR="00277E0B">
              <w:rPr>
                <w:sz w:val="24"/>
              </w:rPr>
              <w:t>a</w:t>
            </w:r>
            <w:r w:rsidRPr="000F5B91">
              <w:rPr>
                <w:sz w:val="24"/>
              </w:rPr>
              <w:t>bilità comunicative: gli studenti possono interagire con altri studenti.</w:t>
            </w:r>
          </w:p>
          <w:p w14:paraId="56B279E2" w14:textId="3E77D7B0" w:rsidR="000F5B91" w:rsidRDefault="00277E0B" w:rsidP="000F5B9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 w:rsidR="000F5B91" w:rsidRPr="000F5B91">
              <w:rPr>
                <w:sz w:val="24"/>
              </w:rPr>
              <w:t>bilità sociali: gli studenti sanno interpretare e utilizzare l'insieme delle conoscenze su fatti e processi</w:t>
            </w:r>
          </w:p>
        </w:tc>
      </w:tr>
      <w:tr w:rsidR="000F5B91" w14:paraId="67455D6A" w14:textId="77777777" w:rsidTr="000F5B91">
        <w:trPr>
          <w:trHeight w:val="1701"/>
        </w:trPr>
        <w:tc>
          <w:tcPr>
            <w:tcW w:w="4815" w:type="dxa"/>
          </w:tcPr>
          <w:p w14:paraId="0AFC7ADC" w14:textId="7D4B80E8" w:rsidR="000F5B91" w:rsidRDefault="000F5B91" w:rsidP="00771253">
            <w:pPr>
              <w:pStyle w:val="TableParagraph"/>
              <w:spacing w:line="320" w:lineRule="exact"/>
              <w:ind w:left="505" w:right="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</w:t>
            </w:r>
            <w:r w:rsidR="00277E0B">
              <w:rPr>
                <w:b/>
                <w:sz w:val="28"/>
              </w:rPr>
              <w:t>NOSCENZE</w:t>
            </w:r>
          </w:p>
        </w:tc>
        <w:tc>
          <w:tcPr>
            <w:tcW w:w="4815" w:type="dxa"/>
          </w:tcPr>
          <w:p w14:paraId="13EAD2BA" w14:textId="3F3C6AEF" w:rsidR="00277E0B" w:rsidRPr="00277E0B" w:rsidRDefault="00277E0B" w:rsidP="00277E0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 w:rsidRPr="00277E0B">
              <w:rPr>
                <w:sz w:val="24"/>
              </w:rPr>
              <w:t>Classificazione</w:t>
            </w:r>
          </w:p>
          <w:p w14:paraId="32A2EB82" w14:textId="09F27C41" w:rsidR="00277E0B" w:rsidRPr="00277E0B" w:rsidRDefault="00277E0B" w:rsidP="00277E0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 w:rsidRPr="00277E0B">
              <w:rPr>
                <w:sz w:val="24"/>
              </w:rPr>
              <w:t>Trarre conclusioni</w:t>
            </w:r>
          </w:p>
          <w:p w14:paraId="2F31AE13" w14:textId="218D7A47" w:rsidR="00277E0B" w:rsidRPr="00277E0B" w:rsidRDefault="00277E0B" w:rsidP="00277E0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 w:rsidRPr="00277E0B">
              <w:rPr>
                <w:sz w:val="24"/>
              </w:rPr>
              <w:t>Confronto</w:t>
            </w:r>
          </w:p>
          <w:p w14:paraId="6557758C" w14:textId="6E314F26" w:rsidR="000F5B91" w:rsidRDefault="00277E0B" w:rsidP="00277E0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 w:rsidRPr="00277E0B">
              <w:rPr>
                <w:sz w:val="24"/>
              </w:rPr>
              <w:t>Riassume</w:t>
            </w:r>
            <w:r>
              <w:rPr>
                <w:sz w:val="24"/>
              </w:rPr>
              <w:t>re</w:t>
            </w:r>
          </w:p>
        </w:tc>
      </w:tr>
      <w:tr w:rsidR="000F5B91" w14:paraId="374AAB15" w14:textId="77777777" w:rsidTr="000F5B91">
        <w:trPr>
          <w:trHeight w:val="1379"/>
        </w:trPr>
        <w:tc>
          <w:tcPr>
            <w:tcW w:w="4815" w:type="dxa"/>
          </w:tcPr>
          <w:p w14:paraId="6B1D9860" w14:textId="46BA4E71" w:rsidR="000F5B91" w:rsidRDefault="00277E0B" w:rsidP="00771253">
            <w:pPr>
              <w:pStyle w:val="TableParagraph"/>
              <w:spacing w:line="320" w:lineRule="exact"/>
              <w:ind w:left="505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ABILITÀ</w:t>
            </w:r>
          </w:p>
        </w:tc>
        <w:tc>
          <w:tcPr>
            <w:tcW w:w="4815" w:type="dxa"/>
          </w:tcPr>
          <w:p w14:paraId="0A508429" w14:textId="77777777" w:rsidR="00277E0B" w:rsidRPr="00277E0B" w:rsidRDefault="00277E0B" w:rsidP="00277E0B">
            <w:pPr>
              <w:pStyle w:val="TableParagraph"/>
              <w:spacing w:line="268" w:lineRule="exact"/>
              <w:rPr>
                <w:sz w:val="24"/>
              </w:rPr>
            </w:pPr>
            <w:r w:rsidRPr="00277E0B">
              <w:rPr>
                <w:sz w:val="24"/>
              </w:rPr>
              <w:t>Gli studenti dovrebbero essere in grado di:</w:t>
            </w:r>
          </w:p>
          <w:p w14:paraId="671320F9" w14:textId="78E2AA94" w:rsidR="00277E0B" w:rsidRDefault="00277E0B" w:rsidP="00277E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-svolgere ricerche attive</w:t>
            </w:r>
          </w:p>
          <w:p w14:paraId="4654B7F3" w14:textId="5ABB5EA9" w:rsidR="00277E0B" w:rsidRDefault="00277E0B" w:rsidP="00277E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-lavorare in gruppo</w:t>
            </w:r>
          </w:p>
          <w:p w14:paraId="5800F1D7" w14:textId="216CD424" w:rsidR="000F5B91" w:rsidRDefault="00277E0B" w:rsidP="00277E0B">
            <w:pPr>
              <w:pStyle w:val="TableParagraph"/>
              <w:spacing w:line="264" w:lineRule="exact"/>
              <w:rPr>
                <w:sz w:val="24"/>
              </w:rPr>
            </w:pPr>
            <w:r w:rsidRPr="00277E0B">
              <w:rPr>
                <w:sz w:val="24"/>
              </w:rPr>
              <w:t>-relazion</w:t>
            </w:r>
            <w:r>
              <w:rPr>
                <w:sz w:val="24"/>
              </w:rPr>
              <w:t>are</w:t>
            </w:r>
            <w:r w:rsidRPr="00277E0B">
              <w:rPr>
                <w:sz w:val="24"/>
              </w:rPr>
              <w:t xml:space="preserve"> davanti ai coetanei</w:t>
            </w:r>
          </w:p>
        </w:tc>
      </w:tr>
      <w:tr w:rsidR="00E94C1A" w14:paraId="43E4E443" w14:textId="77777777" w:rsidTr="000F5B91">
        <w:trPr>
          <w:trHeight w:val="1379"/>
        </w:trPr>
        <w:tc>
          <w:tcPr>
            <w:tcW w:w="4815" w:type="dxa"/>
          </w:tcPr>
          <w:p w14:paraId="1DCDB0BB" w14:textId="77777777" w:rsidR="00E94C1A" w:rsidRDefault="00E94C1A" w:rsidP="00771253">
            <w:pPr>
              <w:pStyle w:val="TableParagraph"/>
              <w:spacing w:line="320" w:lineRule="exact"/>
              <w:ind w:left="505" w:right="497"/>
              <w:jc w:val="center"/>
              <w:rPr>
                <w:b/>
                <w:sz w:val="28"/>
              </w:rPr>
            </w:pPr>
          </w:p>
          <w:p w14:paraId="1E1CED1B" w14:textId="1BA606FF" w:rsidR="00E94C1A" w:rsidRDefault="00E94C1A" w:rsidP="00771253">
            <w:pPr>
              <w:pStyle w:val="TableParagraph"/>
              <w:spacing w:line="320" w:lineRule="exact"/>
              <w:ind w:left="505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VALUTAZIONE</w:t>
            </w:r>
          </w:p>
        </w:tc>
        <w:tc>
          <w:tcPr>
            <w:tcW w:w="4815" w:type="dxa"/>
          </w:tcPr>
          <w:p w14:paraId="6B83B407" w14:textId="77777777" w:rsidR="00E94C1A" w:rsidRPr="00E94C1A" w:rsidRDefault="00E94C1A" w:rsidP="00E94C1A">
            <w:pPr>
              <w:pStyle w:val="TableParagraph"/>
              <w:spacing w:line="268" w:lineRule="exact"/>
              <w:rPr>
                <w:sz w:val="24"/>
              </w:rPr>
            </w:pPr>
            <w:r w:rsidRPr="00E94C1A">
              <w:rPr>
                <w:sz w:val="24"/>
              </w:rPr>
              <w:t>Il docente monitora:</w:t>
            </w:r>
          </w:p>
          <w:p w14:paraId="369E5A91" w14:textId="3163676B" w:rsidR="00E94C1A" w:rsidRPr="00E94C1A" w:rsidRDefault="00E94C1A" w:rsidP="00E94C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4C1A">
              <w:rPr>
                <w:sz w:val="24"/>
              </w:rPr>
              <w:t>attività di gruppo e individual</w:t>
            </w:r>
            <w:r>
              <w:rPr>
                <w:sz w:val="24"/>
              </w:rPr>
              <w:t>i</w:t>
            </w:r>
            <w:r w:rsidRPr="00E94C1A">
              <w:rPr>
                <w:sz w:val="24"/>
              </w:rPr>
              <w:t>;</w:t>
            </w:r>
          </w:p>
          <w:p w14:paraId="74054769" w14:textId="761CBCF7" w:rsidR="00E94C1A" w:rsidRPr="00E94C1A" w:rsidRDefault="00E94C1A" w:rsidP="00E94C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4C1A">
              <w:rPr>
                <w:sz w:val="24"/>
              </w:rPr>
              <w:t xml:space="preserve">Interazione degli </w:t>
            </w:r>
            <w:r>
              <w:rPr>
                <w:sz w:val="24"/>
              </w:rPr>
              <w:t>student;</w:t>
            </w:r>
          </w:p>
          <w:p w14:paraId="09918614" w14:textId="7C0DC166" w:rsidR="00E94C1A" w:rsidRPr="00E94C1A" w:rsidRDefault="00E94C1A" w:rsidP="00E94C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4C1A">
              <w:rPr>
                <w:sz w:val="24"/>
              </w:rPr>
              <w:t>partecipazione degli studenti a tutti i compiti e</w:t>
            </w:r>
          </w:p>
          <w:p w14:paraId="56C0F787" w14:textId="2ED1555B" w:rsidR="00E94C1A" w:rsidRPr="00277E0B" w:rsidRDefault="00E94C1A" w:rsidP="00E94C1A">
            <w:pPr>
              <w:pStyle w:val="TableParagraph"/>
              <w:spacing w:line="268" w:lineRule="exact"/>
              <w:rPr>
                <w:sz w:val="24"/>
              </w:rPr>
            </w:pPr>
            <w:r w:rsidRPr="00E94C1A">
              <w:rPr>
                <w:sz w:val="24"/>
              </w:rPr>
              <w:t>attività;</w:t>
            </w:r>
          </w:p>
        </w:tc>
      </w:tr>
    </w:tbl>
    <w:p w14:paraId="40ACE083" w14:textId="77777777" w:rsidR="000F5B91" w:rsidRDefault="000F5B91" w:rsidP="00A8747D">
      <w:pPr>
        <w:spacing w:after="0" w:line="240" w:lineRule="auto"/>
        <w:jc w:val="center"/>
        <w:outlineLvl w:val="0"/>
        <w:rPr>
          <w:b/>
          <w:bCs/>
          <w:sz w:val="32"/>
          <w:szCs w:val="32"/>
        </w:rPr>
      </w:pPr>
    </w:p>
    <w:p w14:paraId="5B662C91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lastRenderedPageBreak/>
        <w:drawing>
          <wp:inline distT="0" distB="0" distL="0" distR="0" wp14:anchorId="0676E23A" wp14:editId="138569E7">
            <wp:extent cx="5219995" cy="3060000"/>
            <wp:effectExtent l="0" t="0" r="0" b="762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995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8A697" w14:textId="77777777" w:rsidR="00F15E40" w:rsidRDefault="00F15E40" w:rsidP="00A8747D">
      <w:pPr>
        <w:spacing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eastAsia="en-GB"/>
          <w14:ligatures w14:val="none"/>
        </w:rPr>
      </w:pPr>
    </w:p>
    <w:p w14:paraId="79C899CD" w14:textId="4003ACB7" w:rsidR="00567378" w:rsidRPr="00567378" w:rsidRDefault="00567378" w:rsidP="00A8747D">
      <w:pPr>
        <w:spacing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eastAsia="en-GB"/>
          <w14:ligatures w14:val="none"/>
        </w:rPr>
        <w:t>I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eastAsia="en-GB"/>
          <w14:ligatures w14:val="none"/>
        </w:rPr>
        <w:t>Fenici 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eastAsia="en-GB"/>
          <w14:ligatures w14:val="none"/>
        </w:rPr>
        <w:t xml:space="preserve">furono i più grandi marinai dell’antichità. 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A quell’epoca, le navi non si avventuravano in alto mare, ma navigavano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 vicino alla costa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e solo durante il giorno. I marinai fenici impararono invece a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orientarsi con gli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astri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e a navigare di notte seguendo la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stella polare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; inoltre sapevano riconoscere e sfruttare il flusso alterno delle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maree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br/>
        <w:t>Con le loro navi essi svilupparono rapporti commerciali con tutti i popoli del Mediterraneo.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br/>
        <w:t>Dai loro principali insediamenti nell’attuale Libano, città come Biblo , Tiro e Sidone , i Fenici iniziarono ad espandere la loro influenza commerciale ai loro vicini e tra i primi a portare il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vino in Egitto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. Da lì si espansero da oltre il semplice commercio alla creazione di colonie di città commerciali in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tutto il Mediterraneo,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compresa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 Palermo </w:t>
      </w:r>
      <w:r w:rsidRPr="00567378">
        <w:rPr>
          <w:rFonts w:ascii="Georgia" w:eastAsia="Times New Roman" w:hAnsi="Georgia" w:cs="Times New Roman"/>
          <w:color w:val="2021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con il nome di</w:t>
      </w:r>
      <w:r w:rsidRPr="00567378">
        <w:rPr>
          <w:rFonts w:ascii="Georgia" w:eastAsia="Times New Roman" w:hAnsi="Georgia" w:cs="Times New Roman"/>
          <w:b/>
          <w:bCs/>
          <w:color w:val="2021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 Zyz</w:t>
      </w:r>
      <w:r w:rsidRPr="00567378">
        <w:rPr>
          <w:rFonts w:ascii="Georgia" w:eastAsia="Times New Roman" w:hAnsi="Georgia" w:cs="Times New Roman"/>
          <w:b/>
          <w:bCs/>
          <w:i/>
          <w:iCs/>
          <w:color w:val="2021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 </w:t>
      </w:r>
      <w:r w:rsidRPr="00567378">
        <w:rPr>
          <w:rFonts w:ascii="Georgia" w:eastAsia="Times New Roman" w:hAnsi="Georgia" w:cs="Times New Roman"/>
          <w:color w:val="2021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nel VII secolo a.C.</w:t>
      </w:r>
    </w:p>
    <w:p w14:paraId="1FC15997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drawing>
          <wp:inline distT="0" distB="0" distL="0" distR="0" wp14:anchorId="12FF48E8" wp14:editId="1EDF1C80">
            <wp:extent cx="4675868" cy="3098800"/>
            <wp:effectExtent l="0" t="0" r="0" b="635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455" cy="31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6C31B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lastRenderedPageBreak/>
        <w:drawing>
          <wp:inline distT="0" distB="0" distL="0" distR="0" wp14:anchorId="24F3E142" wp14:editId="3B156829">
            <wp:extent cx="3219450" cy="1800225"/>
            <wp:effectExtent l="0" t="0" r="0" b="952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8627" w14:textId="77777777" w:rsidR="00F15E40" w:rsidRDefault="00F15E40" w:rsidP="00A8747D">
      <w:pPr>
        <w:spacing w:before="75"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</w:p>
    <w:p w14:paraId="4DC7C710" w14:textId="70550B47" w:rsidR="00567378" w:rsidRPr="00567378" w:rsidRDefault="00567378" w:rsidP="00A8747D">
      <w:pPr>
        <w:spacing w:before="75"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Continuarono lungo le coste meridionali per fondare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Cartagine 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nell'814 a.C. nell'Africa settentrionale, e da lì verso le Isole Baleari e la penisola iberica. I Fenici furono i fondatori di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Malaga e Cadice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nell'odierna Spagna nel IX secolo, anche se un piccolo avamposto potrebbe essere stato stabilito anche prima. I Fenici percorsero l'interno della penisola, stabilendo rotte commerciali lungo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i fiumi Tago , Douro , Baetis ( Guadalquivir ) e Iberus ( Ebro ).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Mentre è chiaro che le colonie fenicie lungo la costa avevano piantato vigneti e che i Fenici probabilmente commerciavano vino con le tribù lungo i fiumi nell'entroterra, non è ancora certo fino a che punto si siano spinti a produrre vino nell'entroterra. In Portogallo, tuttavia, i Fenici erano noti per il commercio di anfore di vino con argento e stagno locali.</w:t>
      </w:r>
    </w:p>
    <w:p w14:paraId="042C8C01" w14:textId="77777777" w:rsidR="00567378" w:rsidRPr="00567378" w:rsidRDefault="00567378" w:rsidP="00A8747D">
      <w:pPr>
        <w:spacing w:before="75"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Nel V sec. a.C., il cartaginese Annone varcò le mitiche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Colonne d'Ercole 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(l’odierno Stretto di Gibilterra) e si spinse fino in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Guinea.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 Nello stesso secolo un altro cartaginese, Imilcone, prese la rotta del nord e giunse fino alle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isole Cassiteridi 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shd w:val="clear" w:color="auto" w:fill="FFFFFF"/>
          <w:lang w:val="es-ES" w:eastAsia="en-GB"/>
          <w14:ligatures w14:val="none"/>
        </w:rPr>
        <w:t>(Gran Bretagna e Irlanda).</w:t>
      </w:r>
    </w:p>
    <w:p w14:paraId="3C03B803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drawing>
          <wp:inline distT="0" distB="0" distL="0" distR="0" wp14:anchorId="3F49B5CD" wp14:editId="09D04933">
            <wp:extent cx="6534150" cy="3057525"/>
            <wp:effectExtent l="0" t="0" r="0" b="9525"/>
            <wp:docPr id="4" name="Pictur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2706" w14:textId="77777777" w:rsidR="00567378" w:rsidRPr="00567378" w:rsidRDefault="00567378" w:rsidP="00A8747D">
      <w:pPr>
        <w:spacing w:before="75"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 xml:space="preserve">Una recente scoperta nell'odierna regione vinicola di Valdepeñas, nella parte centro-meridionale di quella che oggi è la Spagna, suggerisce che i Fenici portarono la viticoltura nell'entroterra. Gli scavi a Valdepeñas hanno rivelato i 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lastRenderedPageBreak/>
        <w:t>resti dell'antica città iberica di Cerro de las Cabezas , fondata nel VII secolo a.C. Tra i resti c'erano diversi esempi di ceramiche, ceramiche e manufatti fenici , comprese le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attrezzature per la vinificazione.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Gli ampelografi teorizzano che il vitigno Vitis vinifera pontica diffuso dai Fenici in tutto il Mediterraneo fosse un vitigno antenato di molti dei vitigni a bacca bianca più coltivati al mondo. Oltre all'espansione e alla colonizzazione dei Fenici, la civiltà fece molto per influenzare le civiltà greca e romana per perseguire le proprie campagne di espansione. Trattando direttamente con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i Greci, i Fenici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insegnarono loro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non solo la loro conoscenza della vinificazione e della viticoltura, ma anche le tecnologie di costruzione navale che incoraggiarono i Greci ad espandersi oltre il Mar Egeo . I vini della Fenicia avevano una presenza così duratura nel mondo greco e romano che l'aggettivo "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Bybline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" (dalla città fenicia di Byblos ) divenne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sinonimo di vino di alta qualità</w:t>
      </w:r>
    </w:p>
    <w:p w14:paraId="0E610C84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drawing>
          <wp:inline distT="0" distB="0" distL="0" distR="0" wp14:anchorId="1694E732" wp14:editId="69762F72">
            <wp:extent cx="6534150" cy="4619625"/>
            <wp:effectExtent l="0" t="0" r="0" b="9525"/>
            <wp:docPr id="5" name="Pictur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D6D4" w14:textId="77777777" w:rsidR="00567378" w:rsidRPr="00567378" w:rsidRDefault="00567378" w:rsidP="00A8747D">
      <w:pPr>
        <w:spacing w:before="300" w:after="0" w:line="240" w:lineRule="auto"/>
        <w:jc w:val="center"/>
        <w:outlineLvl w:val="3"/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C2369AB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lastRenderedPageBreak/>
        <w:drawing>
          <wp:inline distT="0" distB="0" distL="0" distR="0" wp14:anchorId="760710C9" wp14:editId="081BF033">
            <wp:extent cx="6534150" cy="5381625"/>
            <wp:effectExtent l="0" t="0" r="0" b="9525"/>
            <wp:docPr id="6" name="Picture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drawing>
          <wp:inline distT="0" distB="0" distL="0" distR="0" wp14:anchorId="32DA8DB3" wp14:editId="057AD636">
            <wp:extent cx="6534150" cy="3190875"/>
            <wp:effectExtent l="0" t="0" r="0" b="9525"/>
            <wp:docPr id="7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991D" w14:textId="6805BA86" w:rsidR="00567378" w:rsidRPr="00567378" w:rsidRDefault="00567378" w:rsidP="00A8747D">
      <w:pPr>
        <w:spacing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  <w:r w:rsidRPr="00567378">
        <w:rPr>
          <w:rFonts w:ascii="Georgia" w:eastAsia="Times New Roman" w:hAnsi="Georgia" w:cs="Times New Roman"/>
          <w:i/>
          <w:iCs/>
          <w:color w:val="222222"/>
          <w:kern w:val="0"/>
          <w:sz w:val="26"/>
          <w:szCs w:val="26"/>
          <w:lang w:val="es-ES" w:eastAsia="en-GB"/>
          <w14:ligatures w14:val="none"/>
        </w:rPr>
        <w:lastRenderedPageBreak/>
        <w:t>resti di una nave fenicia a Trapani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br/>
      </w:r>
    </w:p>
    <w:p w14:paraId="5093DF20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drawing>
          <wp:inline distT="0" distB="0" distL="0" distR="0" wp14:anchorId="54788259" wp14:editId="2E2D7B08">
            <wp:extent cx="4543425" cy="3152775"/>
            <wp:effectExtent l="0" t="0" r="9525" b="9525"/>
            <wp:docPr id="8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1B0C" w14:textId="77777777" w:rsidR="00F15E40" w:rsidRDefault="00F15E40" w:rsidP="00A8747D">
      <w:pPr>
        <w:spacing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</w:p>
    <w:p w14:paraId="53E3B68D" w14:textId="28D3BC64" w:rsidR="00567378" w:rsidRPr="00567378" w:rsidRDefault="00567378" w:rsidP="00A8747D">
      <w:pPr>
        <w:spacing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</w:pP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Le navi commerciali dei Fenici potevano trasportare dalle 100 alle 150 tonnellate di merci. Erano lunghe da 20 a 30 metri e molto larghe per poter trasportare grossi carichi di merce; avevano le estremità ricurve ed erano dotate di una grande vela rettangolare o quadrata. La nave si muoveva per effetto del vento e, quando questo non c'era, veniva mossa grazie ai rematori. Il timone era posto a poppa Le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navi mercantili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erano alte, robuste, con una grande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stiva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per contenere le merci. L’introduzione del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ponte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facilitò il carico e il trasporto delle merci.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br/>
        <w:t>Già intorno al 1000 a.C. i Fenici utilizzavano il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bitume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per impermeabilizzare le carene (la parte immersa di una nave) e costruivano imbarcazioni con un solido scheletro interno di travi al quale era fissato lo scafo vero e proprio.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br/>
        <w:t>Per facilitare i loro commerci, i Fenici cercarono di rendere le loro imbarcazioni più sicure e veloci. Per questo introdussero l’uso dell’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ancora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e della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chiglia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, una lunga trave di legno, posta sotto lo scafo della nave, che serve a garantire stabilità e solidità. Inoltre perfezionarono il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timone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e dotarono le loro navi di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remi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 e di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vele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.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br/>
        <w:t>Le navi disponevano anche di un </w:t>
      </w:r>
      <w:r w:rsidRPr="00567378">
        <w:rPr>
          <w:rFonts w:ascii="Georgia" w:eastAsia="Times New Roman" w:hAnsi="Georgia" w:cs="Times New Roman"/>
          <w:b/>
          <w:bCs/>
          <w:color w:val="222222"/>
          <w:kern w:val="0"/>
          <w:sz w:val="26"/>
          <w:szCs w:val="26"/>
          <w:lang w:val="es-ES" w:eastAsia="en-GB"/>
          <w14:ligatures w14:val="none"/>
        </w:rPr>
        <w:t>giornale di bordo</w:t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val="es-ES" w:eastAsia="en-GB"/>
          <w14:ligatures w14:val="none"/>
        </w:rPr>
        <w:t>, con il computo dei tempi di navigazione e la registrazione delle operazioni commerciali.</w:t>
      </w:r>
    </w:p>
    <w:p w14:paraId="61DF1696" w14:textId="77777777" w:rsidR="00567378" w:rsidRPr="00567378" w:rsidRDefault="00567378" w:rsidP="00A8747D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567378">
        <w:rPr>
          <w:rFonts w:ascii="Roboto" w:eastAsia="Times New Roman" w:hAnsi="Roboto" w:cs="Times New Roman"/>
          <w:noProof/>
          <w:color w:val="000000"/>
          <w:kern w:val="0"/>
          <w:sz w:val="23"/>
          <w:szCs w:val="23"/>
          <w:lang w:eastAsia="en-GB"/>
          <w14:ligatures w14:val="none"/>
        </w:rPr>
        <w:lastRenderedPageBreak/>
        <w:drawing>
          <wp:inline distT="0" distB="0" distL="0" distR="0" wp14:anchorId="21D5AE8F" wp14:editId="1D9676D3">
            <wp:extent cx="6534150" cy="4391025"/>
            <wp:effectExtent l="0" t="0" r="0" b="9525"/>
            <wp:docPr id="9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70C1" w14:textId="77777777" w:rsidR="00567378" w:rsidRPr="00567378" w:rsidRDefault="00567378" w:rsidP="00A8747D">
      <w:pPr>
        <w:spacing w:after="15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6"/>
          <w:szCs w:val="26"/>
          <w:lang w:eastAsia="en-GB"/>
          <w14:ligatures w14:val="none"/>
        </w:rPr>
      </w:pP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eastAsia="en-GB"/>
          <w14:ligatures w14:val="none"/>
        </w:rPr>
        <w:br/>
      </w:r>
      <w:r w:rsidRPr="00567378">
        <w:rPr>
          <w:rFonts w:ascii="Georgia" w:eastAsia="Times New Roman" w:hAnsi="Georgia" w:cs="Times New Roman"/>
          <w:color w:val="222222"/>
          <w:kern w:val="0"/>
          <w:sz w:val="26"/>
          <w:szCs w:val="26"/>
          <w:lang w:eastAsia="en-GB"/>
          <w14:ligatures w14:val="none"/>
        </w:rPr>
        <w:br/>
      </w:r>
    </w:p>
    <w:p w14:paraId="2F5C640C" w14:textId="77777777" w:rsidR="008014F3" w:rsidRDefault="008014F3" w:rsidP="00A8747D">
      <w:pPr>
        <w:jc w:val="center"/>
      </w:pPr>
    </w:p>
    <w:sectPr w:rsidR="0080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F7E"/>
    <w:multiLevelType w:val="hybridMultilevel"/>
    <w:tmpl w:val="1D48AD88"/>
    <w:lvl w:ilvl="0" w:tplc="A5925E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6B0D13A">
      <w:numFmt w:val="bullet"/>
      <w:lvlText w:val="•"/>
      <w:lvlJc w:val="left"/>
      <w:pPr>
        <w:ind w:left="696" w:hanging="140"/>
      </w:pPr>
      <w:rPr>
        <w:rFonts w:hint="default"/>
        <w:lang w:val="en-US" w:eastAsia="en-US" w:bidi="ar-SA"/>
      </w:rPr>
    </w:lvl>
    <w:lvl w:ilvl="2" w:tplc="2F4E1892">
      <w:numFmt w:val="bullet"/>
      <w:lvlText w:val="•"/>
      <w:lvlJc w:val="left"/>
      <w:pPr>
        <w:ind w:left="1153" w:hanging="140"/>
      </w:pPr>
      <w:rPr>
        <w:rFonts w:hint="default"/>
        <w:lang w:val="en-US" w:eastAsia="en-US" w:bidi="ar-SA"/>
      </w:rPr>
    </w:lvl>
    <w:lvl w:ilvl="3" w:tplc="0CAC9CA6">
      <w:numFmt w:val="bullet"/>
      <w:lvlText w:val="•"/>
      <w:lvlJc w:val="left"/>
      <w:pPr>
        <w:ind w:left="1609" w:hanging="140"/>
      </w:pPr>
      <w:rPr>
        <w:rFonts w:hint="default"/>
        <w:lang w:val="en-US" w:eastAsia="en-US" w:bidi="ar-SA"/>
      </w:rPr>
    </w:lvl>
    <w:lvl w:ilvl="4" w:tplc="36D4C8E2">
      <w:numFmt w:val="bullet"/>
      <w:lvlText w:val="•"/>
      <w:lvlJc w:val="left"/>
      <w:pPr>
        <w:ind w:left="2066" w:hanging="140"/>
      </w:pPr>
      <w:rPr>
        <w:rFonts w:hint="default"/>
        <w:lang w:val="en-US" w:eastAsia="en-US" w:bidi="ar-SA"/>
      </w:rPr>
    </w:lvl>
    <w:lvl w:ilvl="5" w:tplc="FFCA99C4">
      <w:numFmt w:val="bullet"/>
      <w:lvlText w:val="•"/>
      <w:lvlJc w:val="left"/>
      <w:pPr>
        <w:ind w:left="2522" w:hanging="140"/>
      </w:pPr>
      <w:rPr>
        <w:rFonts w:hint="default"/>
        <w:lang w:val="en-US" w:eastAsia="en-US" w:bidi="ar-SA"/>
      </w:rPr>
    </w:lvl>
    <w:lvl w:ilvl="6" w:tplc="80EA3702">
      <w:numFmt w:val="bullet"/>
      <w:lvlText w:val="•"/>
      <w:lvlJc w:val="left"/>
      <w:pPr>
        <w:ind w:left="2979" w:hanging="140"/>
      </w:pPr>
      <w:rPr>
        <w:rFonts w:hint="default"/>
        <w:lang w:val="en-US" w:eastAsia="en-US" w:bidi="ar-SA"/>
      </w:rPr>
    </w:lvl>
    <w:lvl w:ilvl="7" w:tplc="DAC4249C">
      <w:numFmt w:val="bullet"/>
      <w:lvlText w:val="•"/>
      <w:lvlJc w:val="left"/>
      <w:pPr>
        <w:ind w:left="3435" w:hanging="140"/>
      </w:pPr>
      <w:rPr>
        <w:rFonts w:hint="default"/>
        <w:lang w:val="en-US" w:eastAsia="en-US" w:bidi="ar-SA"/>
      </w:rPr>
    </w:lvl>
    <w:lvl w:ilvl="8" w:tplc="C3983D38">
      <w:numFmt w:val="bullet"/>
      <w:lvlText w:val="•"/>
      <w:lvlJc w:val="left"/>
      <w:pPr>
        <w:ind w:left="389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2F4233A5"/>
    <w:multiLevelType w:val="hybridMultilevel"/>
    <w:tmpl w:val="E55CA788"/>
    <w:lvl w:ilvl="0" w:tplc="AA724B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16CB8E4">
      <w:numFmt w:val="bullet"/>
      <w:lvlText w:val="•"/>
      <w:lvlJc w:val="left"/>
      <w:pPr>
        <w:ind w:left="696" w:hanging="140"/>
      </w:pPr>
      <w:rPr>
        <w:rFonts w:hint="default"/>
        <w:lang w:val="en-US" w:eastAsia="en-US" w:bidi="ar-SA"/>
      </w:rPr>
    </w:lvl>
    <w:lvl w:ilvl="2" w:tplc="9C68B434">
      <w:numFmt w:val="bullet"/>
      <w:lvlText w:val="•"/>
      <w:lvlJc w:val="left"/>
      <w:pPr>
        <w:ind w:left="1153" w:hanging="140"/>
      </w:pPr>
      <w:rPr>
        <w:rFonts w:hint="default"/>
        <w:lang w:val="en-US" w:eastAsia="en-US" w:bidi="ar-SA"/>
      </w:rPr>
    </w:lvl>
    <w:lvl w:ilvl="3" w:tplc="BDCA6430">
      <w:numFmt w:val="bullet"/>
      <w:lvlText w:val="•"/>
      <w:lvlJc w:val="left"/>
      <w:pPr>
        <w:ind w:left="1609" w:hanging="140"/>
      </w:pPr>
      <w:rPr>
        <w:rFonts w:hint="default"/>
        <w:lang w:val="en-US" w:eastAsia="en-US" w:bidi="ar-SA"/>
      </w:rPr>
    </w:lvl>
    <w:lvl w:ilvl="4" w:tplc="1CBCDDD6">
      <w:numFmt w:val="bullet"/>
      <w:lvlText w:val="•"/>
      <w:lvlJc w:val="left"/>
      <w:pPr>
        <w:ind w:left="2066" w:hanging="140"/>
      </w:pPr>
      <w:rPr>
        <w:rFonts w:hint="default"/>
        <w:lang w:val="en-US" w:eastAsia="en-US" w:bidi="ar-SA"/>
      </w:rPr>
    </w:lvl>
    <w:lvl w:ilvl="5" w:tplc="EE48F9DC">
      <w:numFmt w:val="bullet"/>
      <w:lvlText w:val="•"/>
      <w:lvlJc w:val="left"/>
      <w:pPr>
        <w:ind w:left="2522" w:hanging="140"/>
      </w:pPr>
      <w:rPr>
        <w:rFonts w:hint="default"/>
        <w:lang w:val="en-US" w:eastAsia="en-US" w:bidi="ar-SA"/>
      </w:rPr>
    </w:lvl>
    <w:lvl w:ilvl="6" w:tplc="EFA2AFBC">
      <w:numFmt w:val="bullet"/>
      <w:lvlText w:val="•"/>
      <w:lvlJc w:val="left"/>
      <w:pPr>
        <w:ind w:left="2979" w:hanging="140"/>
      </w:pPr>
      <w:rPr>
        <w:rFonts w:hint="default"/>
        <w:lang w:val="en-US" w:eastAsia="en-US" w:bidi="ar-SA"/>
      </w:rPr>
    </w:lvl>
    <w:lvl w:ilvl="7" w:tplc="7004C4C4">
      <w:numFmt w:val="bullet"/>
      <w:lvlText w:val="•"/>
      <w:lvlJc w:val="left"/>
      <w:pPr>
        <w:ind w:left="3435" w:hanging="140"/>
      </w:pPr>
      <w:rPr>
        <w:rFonts w:hint="default"/>
        <w:lang w:val="en-US" w:eastAsia="en-US" w:bidi="ar-SA"/>
      </w:rPr>
    </w:lvl>
    <w:lvl w:ilvl="8" w:tplc="07663066">
      <w:numFmt w:val="bullet"/>
      <w:lvlText w:val="•"/>
      <w:lvlJc w:val="left"/>
      <w:pPr>
        <w:ind w:left="3892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7F053F7A"/>
    <w:multiLevelType w:val="hybridMultilevel"/>
    <w:tmpl w:val="D9F2A9DE"/>
    <w:lvl w:ilvl="0" w:tplc="42341B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44271A8">
      <w:numFmt w:val="bullet"/>
      <w:lvlText w:val="•"/>
      <w:lvlJc w:val="left"/>
      <w:pPr>
        <w:ind w:left="570" w:hanging="140"/>
      </w:pPr>
      <w:rPr>
        <w:rFonts w:hint="default"/>
        <w:lang w:val="en-US" w:eastAsia="en-US" w:bidi="ar-SA"/>
      </w:rPr>
    </w:lvl>
    <w:lvl w:ilvl="2" w:tplc="BF5822CC">
      <w:numFmt w:val="bullet"/>
      <w:lvlText w:val="•"/>
      <w:lvlJc w:val="left"/>
      <w:pPr>
        <w:ind w:left="1041" w:hanging="140"/>
      </w:pPr>
      <w:rPr>
        <w:rFonts w:hint="default"/>
        <w:lang w:val="en-US" w:eastAsia="en-US" w:bidi="ar-SA"/>
      </w:rPr>
    </w:lvl>
    <w:lvl w:ilvl="3" w:tplc="5A0CFB76">
      <w:numFmt w:val="bullet"/>
      <w:lvlText w:val="•"/>
      <w:lvlJc w:val="left"/>
      <w:pPr>
        <w:ind w:left="1511" w:hanging="140"/>
      </w:pPr>
      <w:rPr>
        <w:rFonts w:hint="default"/>
        <w:lang w:val="en-US" w:eastAsia="en-US" w:bidi="ar-SA"/>
      </w:rPr>
    </w:lvl>
    <w:lvl w:ilvl="4" w:tplc="66986DCC">
      <w:numFmt w:val="bullet"/>
      <w:lvlText w:val="•"/>
      <w:lvlJc w:val="left"/>
      <w:pPr>
        <w:ind w:left="1982" w:hanging="140"/>
      </w:pPr>
      <w:rPr>
        <w:rFonts w:hint="default"/>
        <w:lang w:val="en-US" w:eastAsia="en-US" w:bidi="ar-SA"/>
      </w:rPr>
    </w:lvl>
    <w:lvl w:ilvl="5" w:tplc="9C62E6E8">
      <w:numFmt w:val="bullet"/>
      <w:lvlText w:val="•"/>
      <w:lvlJc w:val="left"/>
      <w:pPr>
        <w:ind w:left="2452" w:hanging="140"/>
      </w:pPr>
      <w:rPr>
        <w:rFonts w:hint="default"/>
        <w:lang w:val="en-US" w:eastAsia="en-US" w:bidi="ar-SA"/>
      </w:rPr>
    </w:lvl>
    <w:lvl w:ilvl="6" w:tplc="05A041B4">
      <w:numFmt w:val="bullet"/>
      <w:lvlText w:val="•"/>
      <w:lvlJc w:val="left"/>
      <w:pPr>
        <w:ind w:left="2923" w:hanging="140"/>
      </w:pPr>
      <w:rPr>
        <w:rFonts w:hint="default"/>
        <w:lang w:val="en-US" w:eastAsia="en-US" w:bidi="ar-SA"/>
      </w:rPr>
    </w:lvl>
    <w:lvl w:ilvl="7" w:tplc="2160C13E">
      <w:numFmt w:val="bullet"/>
      <w:lvlText w:val="•"/>
      <w:lvlJc w:val="left"/>
      <w:pPr>
        <w:ind w:left="3393" w:hanging="140"/>
      </w:pPr>
      <w:rPr>
        <w:rFonts w:hint="default"/>
        <w:lang w:val="en-US" w:eastAsia="en-US" w:bidi="ar-SA"/>
      </w:rPr>
    </w:lvl>
    <w:lvl w:ilvl="8" w:tplc="E3D62620">
      <w:numFmt w:val="bullet"/>
      <w:lvlText w:val="•"/>
      <w:lvlJc w:val="left"/>
      <w:pPr>
        <w:ind w:left="3864" w:hanging="140"/>
      </w:pPr>
      <w:rPr>
        <w:rFonts w:hint="default"/>
        <w:lang w:val="en-US" w:eastAsia="en-US" w:bidi="ar-SA"/>
      </w:rPr>
    </w:lvl>
  </w:abstractNum>
  <w:num w:numId="1" w16cid:durableId="1183936480">
    <w:abstractNumId w:val="0"/>
  </w:num>
  <w:num w:numId="2" w16cid:durableId="646906683">
    <w:abstractNumId w:val="2"/>
  </w:num>
  <w:num w:numId="3" w16cid:durableId="62720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78"/>
    <w:rsid w:val="000F5B91"/>
    <w:rsid w:val="001A50F7"/>
    <w:rsid w:val="00277E0B"/>
    <w:rsid w:val="00292533"/>
    <w:rsid w:val="00371247"/>
    <w:rsid w:val="00567378"/>
    <w:rsid w:val="008014F3"/>
    <w:rsid w:val="008B3077"/>
    <w:rsid w:val="00A8747D"/>
    <w:rsid w:val="00CD32C1"/>
    <w:rsid w:val="00E94C1A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FAA4"/>
  <w15:chartTrackingRefBased/>
  <w15:docId w15:val="{AC192710-36A2-4D0A-8869-3877357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B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5B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92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team</dc:creator>
  <cp:keywords/>
  <dc:description/>
  <cp:lastModifiedBy>Utente</cp:lastModifiedBy>
  <cp:revision>10</cp:revision>
  <cp:lastPrinted>2023-09-14T09:24:00Z</cp:lastPrinted>
  <dcterms:created xsi:type="dcterms:W3CDTF">2023-09-14T08:36:00Z</dcterms:created>
  <dcterms:modified xsi:type="dcterms:W3CDTF">2023-09-14T09:47:00Z</dcterms:modified>
</cp:coreProperties>
</file>